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86" w:rsidRPr="00DA4686" w:rsidRDefault="00DA4686" w:rsidP="00DA468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48"/>
          <w:lang w:eastAsia="ru-RU"/>
        </w:rPr>
      </w:pPr>
      <w:proofErr w:type="spellStart"/>
      <w:r w:rsidRPr="00DA4686"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48"/>
          <w:lang w:eastAsia="ru-RU"/>
        </w:rPr>
        <w:t>Гастроэнторологические</w:t>
      </w:r>
      <w:proofErr w:type="spellEnd"/>
      <w:r w:rsidRPr="00DA4686"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48"/>
          <w:lang w:eastAsia="ru-RU"/>
        </w:rPr>
        <w:t xml:space="preserve"> заболевания</w:t>
      </w:r>
    </w:p>
    <w:p w:rsidR="00DA4686" w:rsidRPr="00DA4686" w:rsidRDefault="00DA4686" w:rsidP="00DA468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DA468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Желудочно-кишечные заболевания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lang w:eastAsia="ru-RU"/>
        </w:rPr>
        <w:t>Растительные пектины широко известны как натуральные продукты, способствующие не только связыванию токсичных экзо- и эндогенных соединений в кишечнике, но и нормализации моторики толстой кишки. Все названные эффекты исключительно важны для восстановления нормальной кишечной микрофлоры, численность которой существенно и длительно снижается под влиянием токсических компонентов пищи и нерационально применяемых антибиотиков.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ind w:firstLine="539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Пектин, выделенный и очищенный из морской травы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proofErr w:type="spellStart"/>
      <w:r w:rsidRPr="00DA4686">
        <w:rPr>
          <w:rFonts w:ascii="Verdana" w:eastAsia="Times New Roman" w:hAnsi="Verdana" w:cs="Times New Roman"/>
          <w:i/>
          <w:iCs/>
          <w:color w:val="000000"/>
          <w:sz w:val="20"/>
          <w:lang w:val="en-GB" w:eastAsia="ru-RU"/>
        </w:rPr>
        <w:t>Zostera</w:t>
      </w:r>
      <w:proofErr w:type="spellEnd"/>
      <w:r w:rsidRPr="00DA4686">
        <w:rPr>
          <w:rFonts w:ascii="Verdana" w:eastAsia="Times New Roman" w:hAnsi="Verdana" w:cs="Times New Roman"/>
          <w:i/>
          <w:iCs/>
          <w:color w:val="000000"/>
          <w:sz w:val="20"/>
          <w:lang w:val="en-GB" w:eastAsia="ru-RU"/>
        </w:rPr>
        <w:t> marina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петербургской производственной компании «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Аквамир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по оригинальной технологии и получивший название «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», обладает всеми перечисленными эффектами.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Однако, данный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пектин имеет и отличительные черты.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ind w:firstLine="539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отличие от линейных биополимеров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(пектинов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 яблок, свеклы, цитрусовых и т.д.), имеющих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ограниченную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способность удерживать катионы тяжелых металлов и радионуклиды, макромолекула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имеет другой вид. Это разветвленная пространственная структура, похожая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пучок спутанных нитей со множеством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ячеек между главными линейными цепями и их боковыми ответвлениями. Такое строение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является фундаментальной основой его высоких сорбционных качеств.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Кроме того, среди моносахаридов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включенных в цепи  полисахаридов, обнаружен в значительных количествах (40-50%) редчайший моносахарид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апиоза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Его роль в эфферентной терапии с участием препарата «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чрезвычайна, так как пектин, попадая в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желудочно-кишечный тракт, оказывается устойчив к воздействию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его гидролитических ферментов.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Еще одна из физиологических особенность препарата, содержащего пектин из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зостеры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-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быстрота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его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положительного воздействия на организм. Это вызвано способностью проникновения в кровяное русло низкомолекулярных (в пределах до 1-30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кДа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фракций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Наконец, взаимодействие участков молекулы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 полисахаридными цепями в составе рецепторов, встроенных в плазматическую мембрану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иммунокомпетентных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клеток, облегчает межклеточные взаимодействия в процессе иммунного ответа и, таким образом, позволяет «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Зостерину-Ультра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действовать как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иммуномодулятор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Перечисленные особенности данного натурального продукта объясняют его благоприятные эффекты при наиболее распространённой патологии желудочно-кишечного тракта.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Так, прием «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в обычных дозах на протяжении всего двух недель способствовал значительному улучшению клинического состояния и бактериологических показателей у больных с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дисбиозами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кишечника. Не последнюю роль при этом играют непосредственные ингибирующие эффекты продукта в отношении условно-патогенной кишечной флоры и умеренная противовоспалительная его активность.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образует гель в сильнокислой среде желудочного содержимого, что создаёт благоприятные условия для заживления язв желудка и позволяет рекомендовать его в составе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противоязвенной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терапии.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Подъём уровня инсулина крови после приёма пищи оказывается значительно менее выраженным при действии «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». Это, с одной стороны, снижает функциональную нагрузку на 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поджелудочную железу, с другой – уменьшает активацию желудочной секреции после еды и, следовательно, усиливает благоприятное действие продукта у больных язвенной болезнью.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ind w:right="-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Таким образом, «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характеризуется позитивными эффектами при заболеваниях желудочно-кишечного тракта, выходящими за пределы его традиционно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lang w:eastAsia="ru-RU"/>
        </w:rPr>
        <w:t>известных сорбционных свойств.</w:t>
      </w:r>
    </w:p>
    <w:p w:rsidR="00DA4686" w:rsidRPr="00DA4686" w:rsidRDefault="00DA4686" w:rsidP="00DA468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Лечение «</w:t>
      </w:r>
      <w:proofErr w:type="spellStart"/>
      <w:r w:rsidRPr="00DA4686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Зостерином-Ультра</w:t>
      </w:r>
      <w:proofErr w:type="spellEnd"/>
      <w:r w:rsidRPr="00DA4686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» при язве желудка (Санкт-Петербург)</w:t>
      </w:r>
    </w:p>
    <w:p w:rsidR="00DA4686" w:rsidRPr="00DA4686" w:rsidRDefault="00DA4686" w:rsidP="00DA468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                                                          </w:t>
      </w:r>
    </w:p>
    <w:p w:rsidR="00DA4686" w:rsidRPr="00DA4686" w:rsidRDefault="00DA4686" w:rsidP="00DA468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Среди других соматических заболеваний не последнее место занимает гастроэнтерологическая патология, которая чаще всего выражается в развитии целого ряда специфических симптомов, в том числе и не только со стороны желудочно-кишечного тракта.</w:t>
      </w:r>
    </w:p>
    <w:p w:rsidR="00DA4686" w:rsidRPr="00DA4686" w:rsidRDefault="00DA4686" w:rsidP="00DA468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A4686" w:rsidRPr="00DA4686" w:rsidRDefault="00DA4686" w:rsidP="00DA468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Разнообразные гастриты,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дискенезии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ЖКТ, а также язва желудка и двенадцатиперстной кишки составляют основу всех гастроэнтерологических заболеваний, ведь большая часть остальных болезней ЖКТ является лишь результатом осложнения их течения. Именно поэтому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лечению гастрита и язвы желудка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а также профилактике заболеваний, связанных с желудком, медики уделяют наибольшее внимание.</w:t>
      </w:r>
    </w:p>
    <w:p w:rsidR="00DA4686" w:rsidRPr="00DA4686" w:rsidRDefault="00DA4686" w:rsidP="00DA468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A4686" w:rsidRPr="00DA4686" w:rsidRDefault="00DA4686" w:rsidP="00DA468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Несмотря на то, что заболевания, при которых страдает желудок, имеют разные механизмы возникновения, их клиническая картина во многом сходна.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Заболевания такого типа сопровождаются:</w:t>
      </w:r>
    </w:p>
    <w:p w:rsidR="00DA4686" w:rsidRPr="00DA4686" w:rsidRDefault="00DA4686" w:rsidP="00DA468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</w:p>
    <w:p w:rsidR="00DA4686" w:rsidRPr="00DA4686" w:rsidRDefault="00DA4686" w:rsidP="00DA4686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DA46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</w:t>
      </w:r>
      <w:r w:rsidRPr="00DA46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диспепсическими расстройствами (тошнотой, рвотой, нарушением аппетита, вкусового восприятия);</w:t>
      </w:r>
    </w:p>
    <w:p w:rsidR="00DA4686" w:rsidRPr="00DA4686" w:rsidRDefault="00DA4686" w:rsidP="00DA468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A4686" w:rsidRPr="00DA4686" w:rsidRDefault="00DA4686" w:rsidP="00DA4686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DA46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</w:t>
      </w:r>
      <w:r w:rsidRPr="00DA46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расстройством пищеварения (метеоризмом, диареей, запорами);</w:t>
      </w:r>
    </w:p>
    <w:p w:rsidR="00DA4686" w:rsidRPr="00DA4686" w:rsidRDefault="00DA4686" w:rsidP="00DA468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A4686" w:rsidRPr="00DA4686" w:rsidRDefault="00DA4686" w:rsidP="00DA4686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DA46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</w:t>
      </w:r>
      <w:r w:rsidRPr="00DA468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болевыми ощущениями и другими симптомами.</w:t>
      </w:r>
    </w:p>
    <w:p w:rsidR="00DA4686" w:rsidRPr="00DA4686" w:rsidRDefault="00DA4686" w:rsidP="00DA468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A4686" w:rsidRPr="00DA4686" w:rsidRDefault="00DA4686" w:rsidP="00DA468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Лечение гастрита и язвы желудка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это длительный процесс, успешный исход которого зависит как от самого пациента (соблюдение диеты), так и от правильно подобранной схемы лечения. При этом правильное понимание пациентом необходимости прохождения всего курса лечения гастрита, а не какой-то отдельной его части, существенно повышает эффективность лечебных мероприятий и вероятность успешного исхода в ходе лечения гастрита и язвы желудка.</w:t>
      </w:r>
    </w:p>
    <w:p w:rsidR="00DA4686" w:rsidRPr="00DA4686" w:rsidRDefault="00DA4686" w:rsidP="00DA468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A4686" w:rsidRPr="00DA4686" w:rsidRDefault="00DA4686" w:rsidP="00DA468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Например, в связи с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лечением язвы желудка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гастрита предполагается отказ на неопределенное время от кофе, крепкого чая, копченостей, соленостей, маринада, шоколада, алкоголя и т. д. В ходе лечения гастрита пищу стоит потреблять вареной, пропаренной, протертой, 5-6 раз в сутки, дробно, маленькими порциями.</w:t>
      </w:r>
    </w:p>
    <w:p w:rsidR="00DA4686" w:rsidRPr="00DA4686" w:rsidRDefault="00DA4686" w:rsidP="00DA468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A4686" w:rsidRPr="00DA4686" w:rsidRDefault="00DA4686" w:rsidP="00DA468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Такую строгую диету выдержать порой весьма сложно, ведь вокруг столько соблазнов. Но единожды нарушив диету, пациент рискует свести весь лечебный эффект к нулю. Поэтому от того, насколько сознательно человек относится к лечению гастрита и язвы желудка, напрямую зависит его эффективность.</w:t>
      </w:r>
    </w:p>
    <w:p w:rsidR="00DA4686" w:rsidRPr="00DA4686" w:rsidRDefault="00DA4686" w:rsidP="00DA468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A4686" w:rsidRPr="00DA4686" w:rsidRDefault="00DA4686" w:rsidP="00DA468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Кроме диеты, процесс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лечения язвы желудка, гастрита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других гастроэнтерологических заболеваний включает прием специальных лекарственных препаратов и различные физиотерапевтические процедуры.</w:t>
      </w:r>
    </w:p>
    <w:p w:rsidR="00DA4686" w:rsidRPr="00DA4686" w:rsidRDefault="00DA4686" w:rsidP="00DA468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A4686" w:rsidRPr="00DA4686" w:rsidRDefault="00DA4686" w:rsidP="00DA468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Одной из главных целей лечения и профилактики гастроэнтерологических заболеваний является защита слизистой оболочки желудка и желудочно-кишечного тракта от воздействия на нее активных в химическом и физическом отношении веществ. В первую очередь, речь идет о снижении секреции желудочной кислоты, устранении воздействия на слизистую оболочку желудка токсинов. Таким образом происходит лечение язвы желудка.</w:t>
      </w:r>
    </w:p>
    <w:p w:rsidR="00DA4686" w:rsidRPr="00DA4686" w:rsidRDefault="00DA4686" w:rsidP="00DA468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A4686" w:rsidRPr="00DA4686" w:rsidRDefault="00DA4686" w:rsidP="00DA468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Препарат «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зарекомендовал себя в ходе клинических исследований при лечении гастроэнтерологических заболеваний. </w:t>
      </w:r>
    </w:p>
    <w:p w:rsidR="00DA4686" w:rsidRPr="00DA4686" w:rsidRDefault="00DA4686" w:rsidP="00DA46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Хронические энтероколиты. Применение "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30" оказывает положительный эффект: снижение метеоризма, болевых ощущений, нормализация стула, устранение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диспептических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явлений, более быстрая нормализация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копрограммы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Положительное действие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энтеросорбции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можно связать с нормализацией биоценоза кишечника, частичным удалением 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токсических продуктов, способных накапливаться в химусе и влиять на жизнедеятельность и моторику кишечника. Возможно применение в комплексе с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эубиотиками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DA4686" w:rsidRPr="00DA4686" w:rsidRDefault="00DA4686" w:rsidP="00DA46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Дисбактериозы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Назначение "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30" совместно с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эубиотиками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(в среднем 2 курса) в возрастной дозировке. На фоне приема препарата уменьшается диарея, нормализуется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копрограмма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уменьшаются болевые ощущения, наблюдается уменьшение вздутия. Становится возможным применение фаготерапии, которая ранее была невозможна ввиду высокой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аллергизации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DA4686" w:rsidRPr="00DA4686" w:rsidRDefault="00DA4686" w:rsidP="00DA46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Гастродуодениты. Применение "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30" в комплексном лечении (иногда в качестве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монопрепарата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позволяет быстрее ликвидировать болевой синдром, явления диспепсии. При контроле ФЭГДС - уменьшение гиперемии и отека слизистой (уменьшение воспаления). Назначение в возрастных дозировках, длительность 10 - 20 дней.</w:t>
      </w:r>
    </w:p>
    <w:p w:rsidR="00DA4686" w:rsidRPr="00DA4686" w:rsidRDefault="00DA4686" w:rsidP="00DA46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4.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Дискинезии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желчевыводящих путей (особенно по гипотоническому типу). Назначение "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30" в возрастных дозировках длительностью 15-20 дней.</w:t>
      </w:r>
    </w:p>
    <w:p w:rsidR="00DA4686" w:rsidRPr="00DA4686" w:rsidRDefault="00DA4686" w:rsidP="00DA46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 Язвенная болезнь желудка и 12-перстной кишки. Такие свойства "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30", как склонность к набуханию, образованию геля, вязкость, создание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мукозной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защиты, способность связывать и выводить токсические вещества, желчные кислоты, влиять на соотношение отдельных видов бактерий в просвете кишки, являются основой для применения данного пектина при заболеваниях желудочно-кишечного тракта, в том числе при язвенной болезни. Применение "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30" в комплексном лечении больных язвой желудка и 12-перстной кишки оказывает положительное влияние на купирование болевого синдрома, которое наступает на 3 - 4 сутки от начала лечения. Прием "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30" также способствует более раннему устранению явлений желудочной диспепсии и спастической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дискинезии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кишечника, присущих больным язвенной болезнью; значительно улучшает общее состояние больных. Назначение целесообразно в первую очередь больным, страдающим длительно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нерубцующимися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язвами желудка и двенадцатиперстной кишки. В настоящий момент проводятся исследования влияния пектина "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на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геликобактериоз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Оправдано назначение "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30" для предотвращения и лечения сезонных обострений язвы желудка.</w:t>
      </w:r>
    </w:p>
    <w:p w:rsidR="00DA4686" w:rsidRPr="00DA4686" w:rsidRDefault="00DA4686" w:rsidP="00DA46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 Болезни поджелудочной железы и желчного пузыря. "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оказывает положительный клинический эффект, выражающийся в более раннем купировании болевого и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диспептического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синдромов у больных хроническим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холецистопанкреатитом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калькулезным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холециститом. Параллельно улучшаются объективные показатели, выявляемых при контрольном УЗИ: уменьшение признаков отека поджелудочной железы, воспаления желчного пузыря, размеров печени. Комплексное лечение с применением "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" вызывает обратное развитие явлений реактивного гепатита у больных язвенной болезнью и хроническим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холецистопанкреатитом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DA4686" w:rsidRPr="00DA4686" w:rsidRDefault="00DA4686" w:rsidP="00DA46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7. Пищевые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токсикоинфекции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(пищевые отравления). Показано раннее применение "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30" в течение 2 - 3 дней в возрастных дозировках.</w:t>
      </w:r>
    </w:p>
    <w:p w:rsidR="00DA4686" w:rsidRPr="00DA4686" w:rsidRDefault="00DA4686" w:rsidP="00DA46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8. Язвенные колиты и хронические спастические колиты. Благодаря выраженному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гелирующему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эффекту и другим свойствам "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 отмечалось положительное действие "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30", что способствовало более быстрому восстановлению слизистой оболочки, купированию клинических проявлений. Возможно сначала замедление освобождения кишечника с последующей нормализацией частоты дефекаций. Длительность курса 10-20 дней.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lang w:eastAsia="ru-RU"/>
        </w:rPr>
        <w:t>       Растительные пектины широко известны как натуральные продукты, способствующие не только связыванию токсичных экзо- и эндогенных соединений в кишечнике, но и нормализации моторики толстой кишки. Все названные эффекты исключительно важны для восстановления нормальной кишечной микрофлоры, численность которой существенно и длительно снижается под влиянием токсических компонентов пищи и нерационально применяемых антибиотиков.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ind w:firstLine="539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lang w:eastAsia="ru-RU"/>
        </w:rPr>
        <w:t>Пектин, выделенный и очищенный из морской травы </w:t>
      </w:r>
      <w:proofErr w:type="spellStart"/>
      <w:r w:rsidRPr="00DA4686">
        <w:rPr>
          <w:rFonts w:ascii="Verdana" w:eastAsia="Times New Roman" w:hAnsi="Verdana" w:cs="Times New Roman"/>
          <w:i/>
          <w:iCs/>
          <w:color w:val="000000"/>
          <w:lang w:val="en-GB" w:eastAsia="ru-RU"/>
        </w:rPr>
        <w:t>Zostera</w:t>
      </w:r>
      <w:proofErr w:type="spellEnd"/>
      <w:r w:rsidRPr="00DA4686">
        <w:rPr>
          <w:rFonts w:ascii="Verdana" w:eastAsia="Times New Roman" w:hAnsi="Verdana" w:cs="Times New Roman"/>
          <w:i/>
          <w:iCs/>
          <w:color w:val="000000"/>
          <w:lang w:val="en-GB" w:eastAsia="ru-RU"/>
        </w:rPr>
        <w:t> marina</w:t>
      </w:r>
      <w:r w:rsidRPr="00DA4686">
        <w:rPr>
          <w:rFonts w:ascii="Verdana" w:eastAsia="Times New Roman" w:hAnsi="Verdana" w:cs="Times New Roman"/>
          <w:color w:val="000000"/>
          <w:lang w:eastAsia="ru-RU"/>
        </w:rPr>
        <w:t> в петербургской производственной компании «</w:t>
      </w:r>
      <w:proofErr w:type="spellStart"/>
      <w:r w:rsidRPr="00DA4686">
        <w:rPr>
          <w:rFonts w:ascii="Verdana" w:eastAsia="Times New Roman" w:hAnsi="Verdana" w:cs="Times New Roman"/>
          <w:color w:val="000000"/>
          <w:lang w:eastAsia="ru-RU"/>
        </w:rPr>
        <w:t>Аквамир</w:t>
      </w:r>
      <w:proofErr w:type="spellEnd"/>
      <w:r w:rsidRPr="00DA4686">
        <w:rPr>
          <w:rFonts w:ascii="Verdana" w:eastAsia="Times New Roman" w:hAnsi="Verdana" w:cs="Times New Roman"/>
          <w:color w:val="000000"/>
          <w:lang w:eastAsia="ru-RU"/>
        </w:rPr>
        <w:t xml:space="preserve">» по оригинальной технологии и получивший </w:t>
      </w:r>
      <w:r w:rsidRPr="00DA4686">
        <w:rPr>
          <w:rFonts w:ascii="Verdana" w:eastAsia="Times New Roman" w:hAnsi="Verdana" w:cs="Times New Roman"/>
          <w:color w:val="000000"/>
          <w:lang w:eastAsia="ru-RU"/>
        </w:rPr>
        <w:lastRenderedPageBreak/>
        <w:t>название «</w:t>
      </w:r>
      <w:proofErr w:type="spellStart"/>
      <w:r w:rsidRPr="00DA4686">
        <w:rPr>
          <w:rFonts w:ascii="Verdana" w:eastAsia="Times New Roman" w:hAnsi="Verdana" w:cs="Times New Roman"/>
          <w:color w:val="000000"/>
          <w:lang w:eastAsia="ru-RU"/>
        </w:rPr>
        <w:t>Зостерин-Ультра</w:t>
      </w:r>
      <w:proofErr w:type="spellEnd"/>
      <w:r w:rsidRPr="00DA4686">
        <w:rPr>
          <w:rFonts w:ascii="Verdana" w:eastAsia="Times New Roman" w:hAnsi="Verdana" w:cs="Times New Roman"/>
          <w:color w:val="000000"/>
          <w:lang w:eastAsia="ru-RU"/>
        </w:rPr>
        <w:t xml:space="preserve">», обладает всеми перечисленными </w:t>
      </w:r>
      <w:proofErr w:type="spellStart"/>
      <w:r w:rsidRPr="00DA4686">
        <w:rPr>
          <w:rFonts w:ascii="Verdana" w:eastAsia="Times New Roman" w:hAnsi="Verdana" w:cs="Times New Roman"/>
          <w:color w:val="000000"/>
          <w:lang w:eastAsia="ru-RU"/>
        </w:rPr>
        <w:t>эффектами.Однако</w:t>
      </w:r>
      <w:proofErr w:type="spellEnd"/>
      <w:r w:rsidRPr="00DA4686">
        <w:rPr>
          <w:rFonts w:ascii="Verdana" w:eastAsia="Times New Roman" w:hAnsi="Verdana" w:cs="Times New Roman"/>
          <w:color w:val="000000"/>
          <w:lang w:eastAsia="ru-RU"/>
        </w:rPr>
        <w:t>, данный пектин имеет и отличительные черты.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ind w:firstLine="539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lang w:eastAsia="ru-RU"/>
        </w:rPr>
        <w:t xml:space="preserve">В отличие от линейных биополимеров (пектинов из яблок, свеклы, цитрусовых и т.д.), имеющих ограниченную способность удерживать катионы тяжелых металлов и радионуклиды, макромолекула </w:t>
      </w:r>
      <w:proofErr w:type="spellStart"/>
      <w:r w:rsidRPr="00DA4686">
        <w:rPr>
          <w:rFonts w:ascii="Verdana" w:eastAsia="Times New Roman" w:hAnsi="Verdana" w:cs="Times New Roman"/>
          <w:color w:val="000000"/>
          <w:lang w:eastAsia="ru-RU"/>
        </w:rPr>
        <w:t>зостерина</w:t>
      </w:r>
      <w:proofErr w:type="spellEnd"/>
      <w:r w:rsidRPr="00DA4686">
        <w:rPr>
          <w:rFonts w:ascii="Verdana" w:eastAsia="Times New Roman" w:hAnsi="Verdana" w:cs="Times New Roman"/>
          <w:color w:val="000000"/>
          <w:lang w:eastAsia="ru-RU"/>
        </w:rPr>
        <w:t xml:space="preserve"> имеет другой вид. Это разветвленная пространственная структура, похожая на пучок спутанных нитей со множеством ячеек между главными линейными цепями и их боковыми ответвлениями. Такое строение «</w:t>
      </w:r>
      <w:proofErr w:type="spellStart"/>
      <w:r w:rsidRPr="00DA4686">
        <w:rPr>
          <w:rFonts w:ascii="Verdana" w:eastAsia="Times New Roman" w:hAnsi="Verdana" w:cs="Times New Roman"/>
          <w:color w:val="000000"/>
          <w:lang w:eastAsia="ru-RU"/>
        </w:rPr>
        <w:t>Зостерина-Ультра</w:t>
      </w:r>
      <w:proofErr w:type="spellEnd"/>
      <w:r w:rsidRPr="00DA4686">
        <w:rPr>
          <w:rFonts w:ascii="Verdana" w:eastAsia="Times New Roman" w:hAnsi="Verdana" w:cs="Times New Roman"/>
          <w:color w:val="000000"/>
          <w:lang w:eastAsia="ru-RU"/>
        </w:rPr>
        <w:t>» является фундаментальной основой его высоких сорбционных качеств.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lang w:eastAsia="ru-RU"/>
        </w:rPr>
        <w:t xml:space="preserve">       Кроме того, среди моносахаридов </w:t>
      </w:r>
      <w:proofErr w:type="spellStart"/>
      <w:r w:rsidRPr="00DA4686">
        <w:rPr>
          <w:rFonts w:ascii="Verdana" w:eastAsia="Times New Roman" w:hAnsi="Verdana" w:cs="Times New Roman"/>
          <w:color w:val="000000"/>
          <w:lang w:eastAsia="ru-RU"/>
        </w:rPr>
        <w:t>зостерина</w:t>
      </w:r>
      <w:proofErr w:type="spellEnd"/>
      <w:r w:rsidRPr="00DA4686">
        <w:rPr>
          <w:rFonts w:ascii="Verdana" w:eastAsia="Times New Roman" w:hAnsi="Verdana" w:cs="Times New Roman"/>
          <w:color w:val="000000"/>
          <w:lang w:eastAsia="ru-RU"/>
        </w:rPr>
        <w:t xml:space="preserve">, включенных в цепи  полисахаридов, обнаружен в значительных количествах (40-50%) редчайший моносахарид </w:t>
      </w:r>
      <w:proofErr w:type="spellStart"/>
      <w:r w:rsidRPr="00DA4686">
        <w:rPr>
          <w:rFonts w:ascii="Verdana" w:eastAsia="Times New Roman" w:hAnsi="Verdana" w:cs="Times New Roman"/>
          <w:color w:val="000000"/>
          <w:lang w:eastAsia="ru-RU"/>
        </w:rPr>
        <w:t>апиоза</w:t>
      </w:r>
      <w:proofErr w:type="spellEnd"/>
      <w:r w:rsidRPr="00DA4686">
        <w:rPr>
          <w:rFonts w:ascii="Verdana" w:eastAsia="Times New Roman" w:hAnsi="Verdana" w:cs="Times New Roman"/>
          <w:color w:val="000000"/>
          <w:lang w:eastAsia="ru-RU"/>
        </w:rPr>
        <w:t>. Его роль в эфферентной терапии с участием препарата «</w:t>
      </w:r>
      <w:proofErr w:type="spellStart"/>
      <w:r w:rsidRPr="00DA4686">
        <w:rPr>
          <w:rFonts w:ascii="Verdana" w:eastAsia="Times New Roman" w:hAnsi="Verdana" w:cs="Times New Roman"/>
          <w:color w:val="000000"/>
          <w:lang w:eastAsia="ru-RU"/>
        </w:rPr>
        <w:t>Зостерин-Ультра</w:t>
      </w:r>
      <w:proofErr w:type="spellEnd"/>
      <w:r w:rsidRPr="00DA4686">
        <w:rPr>
          <w:rFonts w:ascii="Verdana" w:eastAsia="Times New Roman" w:hAnsi="Verdana" w:cs="Times New Roman"/>
          <w:color w:val="000000"/>
          <w:lang w:eastAsia="ru-RU"/>
        </w:rPr>
        <w:t>» чрезвычайна, так как пектин, попадая в желудочно-кишечный тракт, оказывается устойчив к воздействию его гидролитических ферментов.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lang w:eastAsia="ru-RU"/>
        </w:rPr>
        <w:t>       Еще одна из физиологических особенность препарата, содержащего пектин из </w:t>
      </w:r>
      <w:proofErr w:type="spellStart"/>
      <w:r w:rsidRPr="00DA4686">
        <w:rPr>
          <w:rFonts w:ascii="Verdana" w:eastAsia="Times New Roman" w:hAnsi="Verdana" w:cs="Times New Roman"/>
          <w:color w:val="000000"/>
          <w:lang w:eastAsia="ru-RU"/>
        </w:rPr>
        <w:t>зостеры</w:t>
      </w:r>
      <w:proofErr w:type="spellEnd"/>
      <w:r w:rsidRPr="00DA4686">
        <w:rPr>
          <w:rFonts w:ascii="Verdana" w:eastAsia="Times New Roman" w:hAnsi="Verdana" w:cs="Times New Roman"/>
          <w:color w:val="000000"/>
          <w:lang w:eastAsia="ru-RU"/>
        </w:rPr>
        <w:t xml:space="preserve">, - быстрота его положительного воздействия на организм. Это вызвано способностью проникновения в кровяное русло низкомолекулярных (в пределах до 1-30кДа) фракций </w:t>
      </w:r>
      <w:proofErr w:type="spellStart"/>
      <w:r w:rsidRPr="00DA4686">
        <w:rPr>
          <w:rFonts w:ascii="Verdana" w:eastAsia="Times New Roman" w:hAnsi="Verdana" w:cs="Times New Roman"/>
          <w:color w:val="000000"/>
          <w:lang w:eastAsia="ru-RU"/>
        </w:rPr>
        <w:t>зостерина</w:t>
      </w:r>
      <w:proofErr w:type="spellEnd"/>
      <w:r w:rsidRPr="00DA4686">
        <w:rPr>
          <w:rFonts w:ascii="Verdana" w:eastAsia="Times New Roman" w:hAnsi="Verdana" w:cs="Times New Roman"/>
          <w:color w:val="000000"/>
          <w:lang w:eastAsia="ru-RU"/>
        </w:rPr>
        <w:t>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lang w:eastAsia="ru-RU"/>
        </w:rPr>
        <w:t xml:space="preserve">       Наконец, взаимодействие участков молекулы </w:t>
      </w:r>
      <w:proofErr w:type="spellStart"/>
      <w:r w:rsidRPr="00DA4686">
        <w:rPr>
          <w:rFonts w:ascii="Verdana" w:eastAsia="Times New Roman" w:hAnsi="Verdana" w:cs="Times New Roman"/>
          <w:color w:val="000000"/>
          <w:lang w:eastAsia="ru-RU"/>
        </w:rPr>
        <w:t>зостерина</w:t>
      </w:r>
      <w:proofErr w:type="spellEnd"/>
      <w:r w:rsidRPr="00DA4686">
        <w:rPr>
          <w:rFonts w:ascii="Verdana" w:eastAsia="Times New Roman" w:hAnsi="Verdana" w:cs="Times New Roman"/>
          <w:color w:val="000000"/>
          <w:lang w:eastAsia="ru-RU"/>
        </w:rPr>
        <w:t xml:space="preserve"> с полисахаридными цепями в составе рецепторов, встроенных в плазматическую мембрану </w:t>
      </w:r>
      <w:proofErr w:type="spellStart"/>
      <w:r w:rsidRPr="00DA4686">
        <w:rPr>
          <w:rFonts w:ascii="Verdana" w:eastAsia="Times New Roman" w:hAnsi="Verdana" w:cs="Times New Roman"/>
          <w:color w:val="000000"/>
          <w:lang w:eastAsia="ru-RU"/>
        </w:rPr>
        <w:t>иммунокомпетентных</w:t>
      </w:r>
      <w:proofErr w:type="spellEnd"/>
      <w:r w:rsidRPr="00DA4686">
        <w:rPr>
          <w:rFonts w:ascii="Verdana" w:eastAsia="Times New Roman" w:hAnsi="Verdana" w:cs="Times New Roman"/>
          <w:color w:val="000000"/>
          <w:lang w:eastAsia="ru-RU"/>
        </w:rPr>
        <w:t xml:space="preserve"> клеток, облегчает межклеточные взаимодействия в процессе иммунного ответа и, таким образом, позволяет «</w:t>
      </w:r>
      <w:proofErr w:type="spellStart"/>
      <w:r w:rsidRPr="00DA4686">
        <w:rPr>
          <w:rFonts w:ascii="Verdana" w:eastAsia="Times New Roman" w:hAnsi="Verdana" w:cs="Times New Roman"/>
          <w:color w:val="000000"/>
          <w:lang w:eastAsia="ru-RU"/>
        </w:rPr>
        <w:t>Зостерину-Ультра</w:t>
      </w:r>
      <w:proofErr w:type="spellEnd"/>
      <w:r w:rsidRPr="00DA4686">
        <w:rPr>
          <w:rFonts w:ascii="Verdana" w:eastAsia="Times New Roman" w:hAnsi="Verdana" w:cs="Times New Roman"/>
          <w:color w:val="000000"/>
          <w:lang w:eastAsia="ru-RU"/>
        </w:rPr>
        <w:t xml:space="preserve">» действовать как </w:t>
      </w:r>
      <w:proofErr w:type="spellStart"/>
      <w:r w:rsidRPr="00DA4686">
        <w:rPr>
          <w:rFonts w:ascii="Verdana" w:eastAsia="Times New Roman" w:hAnsi="Verdana" w:cs="Times New Roman"/>
          <w:color w:val="000000"/>
          <w:lang w:eastAsia="ru-RU"/>
        </w:rPr>
        <w:t>иммуномодулятор</w:t>
      </w:r>
      <w:proofErr w:type="spellEnd"/>
      <w:r w:rsidRPr="00DA4686">
        <w:rPr>
          <w:rFonts w:ascii="Verdana" w:eastAsia="Times New Roman" w:hAnsi="Verdana" w:cs="Times New Roman"/>
          <w:color w:val="000000"/>
          <w:lang w:eastAsia="ru-RU"/>
        </w:rPr>
        <w:t>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lang w:eastAsia="ru-RU"/>
        </w:rPr>
        <w:t>       Перечисленные особенности данного натурального продукта объясняют его благоприятные эффекты при наиболее распространённой патологии желудочно-кишечного тракта.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lang w:eastAsia="ru-RU"/>
        </w:rPr>
        <w:t>       Так, прием «</w:t>
      </w:r>
      <w:proofErr w:type="spellStart"/>
      <w:r w:rsidRPr="00DA4686">
        <w:rPr>
          <w:rFonts w:ascii="Verdana" w:eastAsia="Times New Roman" w:hAnsi="Verdana" w:cs="Times New Roman"/>
          <w:color w:val="000000"/>
          <w:lang w:eastAsia="ru-RU"/>
        </w:rPr>
        <w:t>Зостерина-Ультра</w:t>
      </w:r>
      <w:proofErr w:type="spellEnd"/>
      <w:r w:rsidRPr="00DA4686">
        <w:rPr>
          <w:rFonts w:ascii="Verdana" w:eastAsia="Times New Roman" w:hAnsi="Verdana" w:cs="Times New Roman"/>
          <w:color w:val="000000"/>
          <w:lang w:eastAsia="ru-RU"/>
        </w:rPr>
        <w:t xml:space="preserve">» в обычных дозах на протяжении всего двух недель способствовал значительному улучшению клинического состояния и бактериологических показателей у больных с </w:t>
      </w:r>
      <w:proofErr w:type="spellStart"/>
      <w:r w:rsidRPr="00DA4686">
        <w:rPr>
          <w:rFonts w:ascii="Verdana" w:eastAsia="Times New Roman" w:hAnsi="Verdana" w:cs="Times New Roman"/>
          <w:color w:val="000000"/>
          <w:lang w:eastAsia="ru-RU"/>
        </w:rPr>
        <w:t>дисбиозами</w:t>
      </w:r>
      <w:proofErr w:type="spellEnd"/>
      <w:r w:rsidRPr="00DA4686">
        <w:rPr>
          <w:rFonts w:ascii="Verdana" w:eastAsia="Times New Roman" w:hAnsi="Verdana" w:cs="Times New Roman"/>
          <w:color w:val="000000"/>
          <w:lang w:eastAsia="ru-RU"/>
        </w:rPr>
        <w:t xml:space="preserve"> кишечника. Не последнюю роль при этом играют непосредственные ингибирующие эффекты продукта в отношении условно-патогенной кишечной флоры и умеренная противовоспалительная его активность.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lang w:eastAsia="ru-RU"/>
        </w:rPr>
        <w:t>«</w:t>
      </w:r>
      <w:proofErr w:type="spellStart"/>
      <w:r w:rsidRPr="00DA4686">
        <w:rPr>
          <w:rFonts w:ascii="Verdana" w:eastAsia="Times New Roman" w:hAnsi="Verdana" w:cs="Times New Roman"/>
          <w:color w:val="000000"/>
          <w:lang w:eastAsia="ru-RU"/>
        </w:rPr>
        <w:t>Зостерин-Ультра</w:t>
      </w:r>
      <w:proofErr w:type="spellEnd"/>
      <w:r w:rsidRPr="00DA4686">
        <w:rPr>
          <w:rFonts w:ascii="Verdana" w:eastAsia="Times New Roman" w:hAnsi="Verdana" w:cs="Times New Roman"/>
          <w:color w:val="000000"/>
          <w:lang w:eastAsia="ru-RU"/>
        </w:rPr>
        <w:t xml:space="preserve">» образует гель в сильнокислой среде желудочного содержимого, что создаёт благоприятные условия для заживления язв желудка и позволяет рекомендовать его в составе </w:t>
      </w:r>
      <w:proofErr w:type="spellStart"/>
      <w:r w:rsidRPr="00DA4686">
        <w:rPr>
          <w:rFonts w:ascii="Verdana" w:eastAsia="Times New Roman" w:hAnsi="Verdana" w:cs="Times New Roman"/>
          <w:color w:val="000000"/>
          <w:lang w:eastAsia="ru-RU"/>
        </w:rPr>
        <w:t>противоязвенной</w:t>
      </w:r>
      <w:proofErr w:type="spellEnd"/>
      <w:r w:rsidRPr="00DA4686">
        <w:rPr>
          <w:rFonts w:ascii="Verdana" w:eastAsia="Times New Roman" w:hAnsi="Verdana" w:cs="Times New Roman"/>
          <w:color w:val="000000"/>
          <w:lang w:eastAsia="ru-RU"/>
        </w:rPr>
        <w:t xml:space="preserve"> терапии.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lang w:eastAsia="ru-RU"/>
        </w:rPr>
        <w:t>       Подъём уровня инсулина крови после приёма пищи оказывается значительно менее выраженным при действии «</w:t>
      </w:r>
      <w:proofErr w:type="spellStart"/>
      <w:r w:rsidRPr="00DA4686">
        <w:rPr>
          <w:rFonts w:ascii="Verdana" w:eastAsia="Times New Roman" w:hAnsi="Verdana" w:cs="Times New Roman"/>
          <w:color w:val="000000"/>
          <w:lang w:eastAsia="ru-RU"/>
        </w:rPr>
        <w:t>Зостерина-Ультра</w:t>
      </w:r>
      <w:proofErr w:type="spellEnd"/>
      <w:r w:rsidRPr="00DA4686">
        <w:rPr>
          <w:rFonts w:ascii="Verdana" w:eastAsia="Times New Roman" w:hAnsi="Verdana" w:cs="Times New Roman"/>
          <w:color w:val="000000"/>
          <w:lang w:eastAsia="ru-RU"/>
        </w:rPr>
        <w:t>». Это, с одной стороны, снижает функциональную нагрузку на поджелудочную железу, с другой – уменьшает активацию желудочной секреции после еды и, следовательно, усиливает благоприятное действие продукта у больных язвенной болезнью.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lang w:eastAsia="ru-RU"/>
        </w:rPr>
        <w:t>Таким образом, «</w:t>
      </w:r>
      <w:proofErr w:type="spellStart"/>
      <w:r w:rsidRPr="00DA4686">
        <w:rPr>
          <w:rFonts w:ascii="Verdana" w:eastAsia="Times New Roman" w:hAnsi="Verdana" w:cs="Times New Roman"/>
          <w:color w:val="000000"/>
          <w:lang w:eastAsia="ru-RU"/>
        </w:rPr>
        <w:t>Зостерин-Ультра</w:t>
      </w:r>
      <w:proofErr w:type="spellEnd"/>
      <w:r w:rsidRPr="00DA4686">
        <w:rPr>
          <w:rFonts w:ascii="Verdana" w:eastAsia="Times New Roman" w:hAnsi="Verdana" w:cs="Times New Roman"/>
          <w:color w:val="000000"/>
          <w:lang w:eastAsia="ru-RU"/>
        </w:rPr>
        <w:t>» характеризуется позитивными эффектами при заболеваниях желудочно-кишечного тракта, выходящими за пределы его традиционно известных сорбционных свойств.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lang w:eastAsia="ru-RU"/>
        </w:rPr>
        <w:t xml:space="preserve">Растительные пектины широко известны как натуральные продукты, способствующие не только связыванию токсичных экзо- и эндогенных соединений в кишечнике, но и нормализации моторики толстой кишки. Все названные эффекты исключительно важны для восстановления нормальной кишечной микрофлоры, численность которой </w:t>
      </w:r>
      <w:r w:rsidRPr="00DA4686">
        <w:rPr>
          <w:rFonts w:ascii="Verdana" w:eastAsia="Times New Roman" w:hAnsi="Verdana" w:cs="Times New Roman"/>
          <w:color w:val="000000"/>
          <w:lang w:eastAsia="ru-RU"/>
        </w:rPr>
        <w:lastRenderedPageBreak/>
        <w:t>существенно и длительно снижается под влиянием токсических компонентов пищи и нерационально применяемых антибиотиков.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ind w:firstLine="539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Пектин, выделенный и очищенный из морской травы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proofErr w:type="spellStart"/>
      <w:r w:rsidRPr="00DA4686">
        <w:rPr>
          <w:rFonts w:ascii="Verdana" w:eastAsia="Times New Roman" w:hAnsi="Verdana" w:cs="Times New Roman"/>
          <w:i/>
          <w:iCs/>
          <w:color w:val="000000"/>
          <w:sz w:val="20"/>
          <w:lang w:val="en-GB" w:eastAsia="ru-RU"/>
        </w:rPr>
        <w:t>Zostera</w:t>
      </w:r>
      <w:proofErr w:type="spellEnd"/>
      <w:r w:rsidRPr="00DA4686">
        <w:rPr>
          <w:rFonts w:ascii="Verdana" w:eastAsia="Times New Roman" w:hAnsi="Verdana" w:cs="Times New Roman"/>
          <w:i/>
          <w:iCs/>
          <w:color w:val="000000"/>
          <w:sz w:val="20"/>
          <w:lang w:val="en-GB" w:eastAsia="ru-RU"/>
        </w:rPr>
        <w:t> marina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петербургской производственной компании «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Аквамир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по оригинальной технологии и получивший название «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», обладает всеми перечисленными эффектами.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Однако, данный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пектин имеет и отличительные черты.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ind w:firstLine="539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отличие от линейных биополимеров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(пектинов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 яблок, свеклы, цитрусовых и т.д.), имеющих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ограниченную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способность удерживать катионы тяжелых металлов и радионуклиды, макромолекула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имеет другой вид. Это разветвленная пространственная структура, похожая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пучок спутанных нитей со множеством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ячеек между главными линейными цепями и их боковыми ответвлениями. Такое строение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является фундаментальной основой его высоких сорбционных качеств.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Кроме того, среди моносахаридов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включенных в цепи 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полисахаридов, обнаружен в значительных количествах (40-50%) редчайший моносахарид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апиоза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Его роль в эфферентной терапии с участием препарата «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чрезвычайна, так как пектин, попадая в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желудочно-кишечный тракт, оказывается устойчив к воздействию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его гидролитических ферментов.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Еще одна из физиологических особенность препарата, содержащего пектин из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зостеры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-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быстрота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его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положительного воздействия на организм. Это вызвано способностью проникновения в кровяное русло низкомолекулярных (в пределах до 1-30</w:t>
      </w:r>
      <w:r w:rsidRPr="00DA4686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кДа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фракций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Наконец, взаимодействие участков молекулы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 полисахаридными цепями в составе рецепторов, встроенных в плазматическую мембрану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иммунокомпетентных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клеток, облегчает межклеточные взаимодействия в процессе иммунного ответа и, таким образом, позволяет «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Зостерину-Ультра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действовать как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иммуномодулятор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Перечисленные особенности данного натурального продукта объясняют его благоприятные эффекты при наиболее распространённой патологии желудочно-кишечного тракта.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Так, прием «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в обычных дозах на протяжении всего двух недель способствовал значительному улучшению клинического состояния и бактериологических показателей у больных с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дисбиозами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кишечника. Не последнюю роль при этом играют непосредственные ингибирующие эффекты продукта в отношении условно-патогенной кишечной флоры и умеренная противовоспалительная его активность.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образует гель в сильнокислой среде желудочного содержимого, что создаёт благоприятные условия для заживления язв желудка и позволяет рекомендовать его в составе 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противоязвенной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терапии.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Подъём уровня инсулина крови после приёма пищи оказывается значительно менее выраженным при действии «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Зостерина-Ультра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». Это, с одной стороны, снижает функциональную нагрузку на поджелудочную железу, с другой – уменьшает активацию желудочной секреции после еды и, следовательно, усиливает благоприятное действие продукта у больных язвенной болезнью.</w:t>
      </w:r>
    </w:p>
    <w:p w:rsidR="00DA4686" w:rsidRPr="00DA4686" w:rsidRDefault="00DA4686" w:rsidP="00DA4686">
      <w:pPr>
        <w:shd w:val="clear" w:color="auto" w:fill="FFFFFF"/>
        <w:spacing w:after="0" w:line="336" w:lineRule="atLeast"/>
        <w:ind w:right="-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Таким образом, «</w:t>
      </w:r>
      <w:proofErr w:type="spellStart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Зостерин-Ультра</w:t>
      </w:r>
      <w:proofErr w:type="spellEnd"/>
      <w:r w:rsidRPr="00DA468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характеризуется позитивными эффектами при заболеваниях желудочно-кишечного тракта, выходящими за пределы его традиционно известных сорбционных свойств.</w:t>
      </w:r>
    </w:p>
    <w:p w:rsidR="00781BCE" w:rsidRDefault="00781BCE"/>
    <w:sectPr w:rsidR="00781BCE" w:rsidSect="00DA46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A4686"/>
    <w:rsid w:val="00781BCE"/>
    <w:rsid w:val="00DA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CE"/>
  </w:style>
  <w:style w:type="paragraph" w:styleId="1">
    <w:name w:val="heading 1"/>
    <w:basedOn w:val="a"/>
    <w:link w:val="10"/>
    <w:uiPriority w:val="9"/>
    <w:qFormat/>
    <w:rsid w:val="00DA46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46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6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46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4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4686"/>
  </w:style>
  <w:style w:type="character" w:styleId="a4">
    <w:name w:val="Emphasis"/>
    <w:basedOn w:val="a0"/>
    <w:uiPriority w:val="20"/>
    <w:qFormat/>
    <w:rsid w:val="00DA4686"/>
    <w:rPr>
      <w:i/>
      <w:iCs/>
    </w:rPr>
  </w:style>
  <w:style w:type="paragraph" w:styleId="a5">
    <w:name w:val="footer"/>
    <w:basedOn w:val="a"/>
    <w:link w:val="a6"/>
    <w:uiPriority w:val="99"/>
    <w:semiHidden/>
    <w:unhideWhenUsed/>
    <w:rsid w:val="00DA4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A46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A46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2517</Words>
  <Characters>14347</Characters>
  <Application>Microsoft Office Word</Application>
  <DocSecurity>0</DocSecurity>
  <Lines>119</Lines>
  <Paragraphs>33</Paragraphs>
  <ScaleCrop>false</ScaleCrop>
  <Company/>
  <LinksUpToDate>false</LinksUpToDate>
  <CharactersWithSpaces>16831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тошиба</dc:creator>
  <cp:lastModifiedBy>тошиба</cp:lastModifiedBy>
  <cp:revision>1</cp:revision>
  <dcterms:created xsi:type="dcterms:W3CDTF">2013-07-31T18:27:00Z</dcterms:created>
  <dcterms:modified xsi:type="dcterms:W3CDTF">2013-07-31T18:29:00Z</dcterms:modified>
</cp:coreProperties>
</file>